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6E63BB">
        <w:rPr>
          <w:b/>
          <w:bCs/>
          <w:color w:val="000000"/>
          <w:sz w:val="26"/>
          <w:szCs w:val="26"/>
        </w:rPr>
        <w:t>червня</w:t>
      </w:r>
      <w:r>
        <w:rPr>
          <w:b/>
          <w:bCs/>
          <w:color w:val="000000"/>
          <w:sz w:val="26"/>
          <w:szCs w:val="26"/>
        </w:rPr>
        <w:t xml:space="preserve"> 202</w:t>
      </w:r>
      <w:r w:rsidR="00D0776B">
        <w:rPr>
          <w:b/>
          <w:bCs/>
          <w:color w:val="000000"/>
          <w:sz w:val="26"/>
          <w:szCs w:val="26"/>
        </w:rPr>
        <w:t>6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 </w:t>
      </w:r>
      <w:r w:rsidRPr="00C432C4"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Pr="00C432C4" w:rsidRDefault="00CC01B3" w:rsidP="00C432C4">
      <w:pPr>
        <w:jc w:val="both"/>
        <w:rPr>
          <w:rFonts w:ascii="Times New Roman" w:hAnsi="Times New Roman" w:cs="Times New Roman"/>
          <w:sz w:val="26"/>
          <w:szCs w:val="26"/>
        </w:rPr>
      </w:pPr>
      <w:r w:rsidRPr="00C432C4">
        <w:rPr>
          <w:rFonts w:ascii="Times New Roman" w:hAnsi="Times New Roman" w:cs="Times New Roman"/>
          <w:color w:val="000000"/>
          <w:sz w:val="26"/>
          <w:szCs w:val="26"/>
        </w:rPr>
        <w:t xml:space="preserve">Розпорядженням Кабінету Міністрів України від </w:t>
      </w:r>
      <w:r w:rsidR="00C432C4" w:rsidRPr="00C432C4">
        <w:rPr>
          <w:rFonts w:ascii="Times New Roman" w:hAnsi="Times New Roman" w:cs="Times New Roman"/>
          <w:sz w:val="26"/>
          <w:szCs w:val="26"/>
        </w:rPr>
        <w:t xml:space="preserve">06.02.2026 № 129-р. </w:t>
      </w:r>
      <w:r w:rsidRPr="00C432C4">
        <w:rPr>
          <w:rFonts w:ascii="Times New Roman" w:hAnsi="Times New Roman" w:cs="Times New Roman"/>
          <w:color w:val="000000"/>
          <w:sz w:val="26"/>
          <w:szCs w:val="26"/>
        </w:rPr>
        <w:t>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 w:rsidRPr="00C432C4">
        <w:rPr>
          <w:color w:val="000000"/>
          <w:sz w:val="26"/>
          <w:szCs w:val="26"/>
        </w:rPr>
        <w:t>0</w:t>
      </w:r>
      <w:r w:rsidRPr="00C432C4"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6E63BB">
        <w:rPr>
          <w:color w:val="000000"/>
          <w:sz w:val="26"/>
          <w:szCs w:val="26"/>
        </w:rPr>
        <w:t>травні</w:t>
      </w:r>
      <w:r w:rsidR="00947563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>202</w:t>
      </w:r>
      <w:r w:rsidR="00C432C4">
        <w:rPr>
          <w:color w:val="000000"/>
          <w:sz w:val="26"/>
          <w:szCs w:val="26"/>
        </w:rPr>
        <w:t xml:space="preserve">6 року членам наглядової ради </w:t>
      </w:r>
      <w:r w:rsidRPr="00C432C4">
        <w:rPr>
          <w:color w:val="000000"/>
          <w:sz w:val="26"/>
          <w:szCs w:val="26"/>
        </w:rPr>
        <w:t xml:space="preserve">було нараховано винагороду у сумі </w:t>
      </w:r>
      <w:r w:rsidR="006E63BB">
        <w:rPr>
          <w:color w:val="000000"/>
          <w:sz w:val="26"/>
          <w:szCs w:val="26"/>
        </w:rPr>
        <w:t xml:space="preserve">6 194 882,91 </w:t>
      </w:r>
      <w:bookmarkStart w:id="0" w:name="_GoBack"/>
      <w:bookmarkEnd w:id="0"/>
      <w:r w:rsidRPr="00C432C4">
        <w:rPr>
          <w:color w:val="000000"/>
          <w:sz w:val="26"/>
          <w:szCs w:val="26"/>
        </w:rPr>
        <w:t>грн.</w:t>
      </w:r>
    </w:p>
    <w:p w:rsidR="006B2123" w:rsidRPr="00C432C4" w:rsidRDefault="006E63BB">
      <w:pPr>
        <w:rPr>
          <w:sz w:val="26"/>
          <w:szCs w:val="26"/>
        </w:rPr>
      </w:pPr>
    </w:p>
    <w:p w:rsidR="00C432C4" w:rsidRDefault="00C432C4"/>
    <w:sectPr w:rsidR="00C43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E63BB"/>
    <w:rsid w:val="006F7B16"/>
    <w:rsid w:val="007C2C27"/>
    <w:rsid w:val="008431C8"/>
    <w:rsid w:val="00947563"/>
    <w:rsid w:val="00AB768E"/>
    <w:rsid w:val="00B339D6"/>
    <w:rsid w:val="00C432C4"/>
    <w:rsid w:val="00C74038"/>
    <w:rsid w:val="00CC01B3"/>
    <w:rsid w:val="00CD7A13"/>
    <w:rsid w:val="00D0776B"/>
    <w:rsid w:val="00E07CCC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B835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2026-06-05T12:06:00Z</dcterms:created>
  <dcterms:modified xsi:type="dcterms:W3CDTF">2026-06-05T12:06:00Z</dcterms:modified>
</cp:coreProperties>
</file>